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AB" w:rsidRPr="00B372AB" w:rsidRDefault="00B372AB" w:rsidP="00B372AB">
      <w:pPr>
        <w:pBdr>
          <w:bottom w:val="single" w:sz="12" w:space="5" w:color="0CA2C0"/>
        </w:pBd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caps/>
          <w:kern w:val="36"/>
          <w:sz w:val="44"/>
          <w:szCs w:val="30"/>
          <w:lang w:eastAsia="ru-RU"/>
        </w:rPr>
      </w:pPr>
      <w:r w:rsidRPr="00B372AB">
        <w:rPr>
          <w:rFonts w:ascii="Arial Black" w:eastAsia="Times New Roman" w:hAnsi="Arial Black" w:cs="Times New Roman"/>
          <w:b/>
          <w:caps/>
          <w:kern w:val="36"/>
          <w:sz w:val="44"/>
          <w:szCs w:val="30"/>
          <w:lang w:eastAsia="ru-RU"/>
        </w:rPr>
        <w:t>ДЕТСКИЙ ТЕЛЕФОН ДОВЕРИЯ</w:t>
      </w:r>
    </w:p>
    <w:p w:rsidR="00B372AB" w:rsidRPr="00B372AB" w:rsidRDefault="00B372AB" w:rsidP="00B372AB">
      <w:pPr>
        <w:pBdr>
          <w:bottom w:val="single" w:sz="12" w:space="5" w:color="0CA2C0"/>
        </w:pBd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caps/>
          <w:kern w:val="36"/>
          <w:sz w:val="44"/>
          <w:szCs w:val="30"/>
          <w:lang w:eastAsia="ru-RU"/>
        </w:rPr>
      </w:pPr>
      <w:r w:rsidRPr="00B372AB">
        <w:rPr>
          <w:rFonts w:ascii="Arial Black" w:eastAsia="Times New Roman" w:hAnsi="Arial Black" w:cs="Times New Roman"/>
          <w:b/>
          <w:caps/>
          <w:kern w:val="36"/>
          <w:sz w:val="44"/>
          <w:szCs w:val="30"/>
          <w:lang w:eastAsia="ru-RU"/>
        </w:rPr>
        <w:t xml:space="preserve"> 8-800-2000-122</w:t>
      </w:r>
    </w:p>
    <w:p w:rsidR="00B372AB" w:rsidRPr="00B372AB" w:rsidRDefault="00B372AB" w:rsidP="00B372AB">
      <w:pPr>
        <w:shd w:val="clear" w:color="auto" w:fill="FFFFFF"/>
        <w:spacing w:after="300" w:line="240" w:lineRule="auto"/>
        <w:jc w:val="center"/>
        <w:rPr>
          <w:rFonts w:ascii="Verdana" w:eastAsia="Times New Roman" w:hAnsi="Verdana" w:cs="Times New Roman"/>
          <w:color w:val="353434"/>
          <w:sz w:val="18"/>
          <w:szCs w:val="18"/>
          <w:lang w:eastAsia="ru-RU"/>
        </w:rPr>
      </w:pPr>
      <w:hyperlink r:id="rId4" w:history="1">
        <w:r w:rsidRPr="00B372AB">
          <w:rPr>
            <w:rFonts w:ascii="Verdana" w:eastAsia="Times New Roman" w:hAnsi="Verdana" w:cs="Times New Roman"/>
            <w:b/>
            <w:bCs/>
            <w:color w:val="2F48A3"/>
            <w:sz w:val="27"/>
            <w:lang w:eastAsia="ru-RU"/>
          </w:rPr>
          <w:t>Экстренная психологическая помощь, для детей, подростков и их родителей: Бесплатно и анонимно.</w:t>
        </w:r>
      </w:hyperlink>
      <w:hyperlink r:id="rId5" w:history="1">
        <w:r w:rsidRPr="00B372AB">
          <w:rPr>
            <w:rFonts w:ascii="Verdana" w:eastAsia="Times New Roman" w:hAnsi="Verdana" w:cs="Times New Roman"/>
            <w:b/>
            <w:bCs/>
            <w:color w:val="2F48A3"/>
            <w:sz w:val="27"/>
            <w:u w:val="single"/>
            <w:lang w:eastAsia="ru-RU"/>
          </w:rPr>
          <w:t> </w:t>
        </w:r>
      </w:hyperlink>
    </w:p>
    <w:p w:rsidR="00B372AB" w:rsidRPr="00B372AB" w:rsidRDefault="00B372AB" w:rsidP="00B372AB">
      <w:pPr>
        <w:shd w:val="clear" w:color="auto" w:fill="FFFFFF"/>
        <w:spacing w:after="300" w:line="240" w:lineRule="auto"/>
        <w:jc w:val="center"/>
        <w:rPr>
          <w:rFonts w:ascii="Verdana" w:eastAsia="Times New Roman" w:hAnsi="Verdana" w:cs="Times New Roman"/>
          <w:color w:val="353434"/>
          <w:sz w:val="18"/>
          <w:szCs w:val="18"/>
          <w:lang w:eastAsia="ru-RU"/>
        </w:rPr>
      </w:pPr>
      <w:hyperlink r:id="rId6" w:history="1">
        <w:r w:rsidRPr="00B372AB">
          <w:rPr>
            <w:rFonts w:ascii="Verdana" w:eastAsia="Times New Roman" w:hAnsi="Verdana" w:cs="Times New Roman"/>
            <w:b/>
            <w:bCs/>
            <w:color w:val="2F48A3"/>
            <w:sz w:val="27"/>
            <w:lang w:eastAsia="ru-RU"/>
          </w:rPr>
          <w:t>Узнай больше на сайте "Детский телефон доверия"</w:t>
        </w:r>
      </w:hyperlink>
      <w:r w:rsidRPr="00B372AB">
        <w:rPr>
          <w:rFonts w:ascii="Verdana" w:eastAsia="Times New Roman" w:hAnsi="Verdana" w:cs="Times New Roman"/>
          <w:color w:val="353434"/>
          <w:sz w:val="18"/>
          <w:szCs w:val="18"/>
          <w:lang w:eastAsia="ru-RU"/>
        </w:rPr>
        <w:t> </w:t>
      </w:r>
    </w:p>
    <w:p w:rsidR="00611F10" w:rsidRDefault="00B372AB">
      <w:r>
        <w:rPr>
          <w:noProof/>
          <w:lang w:eastAsia="ru-RU"/>
        </w:rPr>
        <w:drawing>
          <wp:inline distT="0" distB="0" distL="0" distR="0">
            <wp:extent cx="5648325" cy="3163062"/>
            <wp:effectExtent l="19050" t="0" r="9525" b="0"/>
            <wp:docPr id="1" name="Рисунок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16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F10" w:rsidSect="0061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2AB"/>
    <w:rsid w:val="00405103"/>
    <w:rsid w:val="00611F10"/>
    <w:rsid w:val="00B372AB"/>
    <w:rsid w:val="00F9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F10"/>
  </w:style>
  <w:style w:type="paragraph" w:styleId="1">
    <w:name w:val="heading 1"/>
    <w:basedOn w:val="a"/>
    <w:link w:val="10"/>
    <w:uiPriority w:val="9"/>
    <w:qFormat/>
    <w:rsid w:val="00B37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2AB"/>
    <w:rPr>
      <w:b/>
      <w:bCs/>
    </w:rPr>
  </w:style>
  <w:style w:type="character" w:styleId="a5">
    <w:name w:val="Hyperlink"/>
    <w:basedOn w:val="a0"/>
    <w:uiPriority w:val="99"/>
    <w:semiHidden/>
    <w:unhideWhenUsed/>
    <w:rsid w:val="00B372A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7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lefon-doveria.ru/" TargetMode="External"/><Relationship Id="rId5" Type="http://schemas.openxmlformats.org/officeDocument/2006/relationships/hyperlink" Target="http://telefon-doveria.ru/" TargetMode="External"/><Relationship Id="rId4" Type="http://schemas.openxmlformats.org/officeDocument/2006/relationships/hyperlink" Target="http://telefon-doveri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2024-09-18T12:02:00Z</dcterms:created>
  <dcterms:modified xsi:type="dcterms:W3CDTF">2024-09-18T12:06:00Z</dcterms:modified>
</cp:coreProperties>
</file>